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6F57A">
      <w:pPr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附件1</w:t>
      </w:r>
    </w:p>
    <w:p w14:paraId="6C3242E6">
      <w:pPr>
        <w:jc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5年度江苏省社科应用研究精品工程</w:t>
      </w:r>
    </w:p>
    <w:p w14:paraId="0E71334E">
      <w:pPr>
        <w:jc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高质量发展综合考核专项）课题申报指南</w:t>
      </w:r>
      <w:bookmarkEnd w:id="0"/>
    </w:p>
    <w:p w14:paraId="731F9D66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</w:p>
    <w:p w14:paraId="7162D0A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 综合考核服务保障江苏挑大梁“四个着力点”研究</w:t>
      </w:r>
    </w:p>
    <w:p w14:paraId="77F6684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 推动综合考核“优化、简化、深化、数字化”研究</w:t>
      </w:r>
    </w:p>
    <w:p w14:paraId="5F0F6CF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 更好推动考人考事相结合问题研究</w:t>
      </w:r>
    </w:p>
    <w:p w14:paraId="2E5FA97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4. 党建考核定量与定性相结合研究</w:t>
      </w:r>
    </w:p>
    <w:p w14:paraId="492D69F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5. 聚焦科技创新和产业创新融合优化综合考核体系研究</w:t>
      </w:r>
    </w:p>
    <w:p w14:paraId="200A96C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6. 开发区（高新区）考核评价研究</w:t>
      </w:r>
    </w:p>
    <w:p w14:paraId="2657318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7. 省属事业单位考核评价指标体系研究</w:t>
      </w:r>
    </w:p>
    <w:p w14:paraId="545D8CA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8. 设区市高质量发展绩效评价方法精准性研究</w:t>
      </w:r>
    </w:p>
    <w:p w14:paraId="1036FA2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9. 深化省属企业“一企一策”考核研究</w:t>
      </w:r>
    </w:p>
    <w:p w14:paraId="017290A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10. 服务支撑科技创新和产业创新融合，优化省属高校高质量发展绩效评价指标体系研究</w:t>
      </w:r>
    </w:p>
    <w:p w14:paraId="2617DC5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11. 综合考核与公务员考核贯通衔接研究</w:t>
      </w:r>
    </w:p>
    <w:p w14:paraId="5A1F37A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420" w:right="0" w:firstLine="36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12. 数据赋能高质量发展考核研究</w:t>
      </w:r>
    </w:p>
    <w:p w14:paraId="79A73C7B"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037BE"/>
    <w:rsid w:val="1AA0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2025-04-28T02:37:00Z</dcterms:created>
  <dc:creator>找更好</dc:creator>
  <cp:lastModifiedBy>找更好</cp:lastModifiedBy>
  <dcterms:modified xsi:type="dcterms:W3CDTF">2025-04-28T02:38:23Z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63E802B3EB52407FAC4DE6F9EAEFDC7F_11</vt:lpwstr>
  </property>
  <property fmtid="{D5CDD505-2E9C-101B-9397-08002B2CF9AE}" pid="4" name="KSOTemplateDocerSaveRecord">
    <vt:lpwstr>eyJoZGlkIjoiZjk4ZTEzZGE2YzRiODdhNTg2NzJhZDc5ZmI1NjZiMTQiLCJ1c2VySWQiOiIxNTMyMjc1Mjc5In0=</vt:lpwstr>
  </property>
</Properties>
</file>